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8C6D36">
              <w:rPr>
                <w:rFonts w:cs="Arial"/>
                <w:b/>
              </w:rPr>
              <w:t>English IV</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851610">
              <w:rPr>
                <w:rFonts w:cs="Arial"/>
                <w:b/>
              </w:rPr>
              <w:t>1:  The Anglo-Saxon Period and the Middle Ages (449-1485)</w:t>
            </w:r>
            <w:r w:rsidR="00224D6D">
              <w:rPr>
                <w:rFonts w:cs="Arial"/>
                <w:b/>
              </w:rPr>
              <w:t xml:space="preserve"> and College Readiness-Essays and Applications/Resumes/SAT Essay</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C06999">
              <w:t>Six Wee</w:t>
            </w:r>
            <w:r w:rsidR="00224D6D">
              <w:t>ks to Twelve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8C60F2">
              <w:t>twelve/</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sidRPr="00C06999">
              <w:softHyphen/>
            </w:r>
            <w:r w:rsidR="005D1F70" w:rsidRPr="00C06999">
              <w:softHyphen/>
            </w:r>
            <w:r w:rsidR="00C06999">
              <w:t xml:space="preserve">six </w:t>
            </w:r>
            <w:r w:rsidR="008B7920" w:rsidRPr="00C06999">
              <w:t>week</w:t>
            </w:r>
            <w:r w:rsidR="00224D6D">
              <w:t xml:space="preserve"> to twelve weeks</w:t>
            </w:r>
            <w:r w:rsidR="008B7920" w:rsidRPr="002106E7">
              <w:t xml:space="preserve">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r w:rsidR="00224D6D">
              <w:t xml:space="preserve"> Counseling Department pull-outs and c</w:t>
            </w:r>
            <w:r w:rsidR="008C60F2">
              <w:t>ollege r</w:t>
            </w:r>
            <w:r w:rsidR="00224D6D">
              <w:t>eadiness requirements will cause this unit to be flexible in the time allotted.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D73415" w:rsidRDefault="004F0348" w:rsidP="00D73415">
            <w:pPr>
              <w:autoSpaceDE w:val="0"/>
              <w:autoSpaceDN w:val="0"/>
              <w:adjustRightInd w:val="0"/>
              <w:rPr>
                <w:rFonts w:cs="Arial"/>
              </w:rPr>
            </w:pPr>
            <w:r>
              <w:rPr>
                <w:rFonts w:cs="Arial"/>
                <w:b/>
              </w:rPr>
              <w:t>Reading/Vocabulary</w:t>
            </w:r>
            <w:r>
              <w:rPr>
                <w:rFonts w:cs="Arial"/>
                <w:b/>
              </w:rPr>
              <w:br/>
            </w:r>
            <w:r w:rsidR="00851610">
              <w:rPr>
                <w:rFonts w:cs="Arial"/>
                <w:b/>
              </w:rPr>
              <w:t>Figure 19</w:t>
            </w:r>
            <w:r w:rsidR="00851610">
              <w:rPr>
                <w:rFonts w:cs="Arial"/>
              </w:rPr>
              <w:br/>
            </w:r>
            <w:r w:rsidR="008B1B18">
              <w:rPr>
                <w:rFonts w:cs="Arial"/>
                <w:b/>
              </w:rPr>
              <w:tab/>
            </w:r>
            <w:r w:rsidR="008B1B18" w:rsidRPr="008B1B18">
              <w:rPr>
                <w:rFonts w:cs="Arial"/>
                <w:b/>
              </w:rPr>
              <w:t>(A)</w:t>
            </w:r>
            <w:r w:rsidR="008B1B18" w:rsidRPr="003822D6">
              <w:rPr>
                <w:rFonts w:cs="Arial"/>
              </w:rPr>
              <w:t xml:space="preserve"> reflect on understanding to</w:t>
            </w:r>
            <w:r w:rsidR="008B1B18">
              <w:rPr>
                <w:rFonts w:cs="Arial"/>
              </w:rPr>
              <w:t xml:space="preserve"> </w:t>
            </w:r>
            <w:r w:rsidR="008B1B18" w:rsidRPr="003822D6">
              <w:rPr>
                <w:rFonts w:cs="Arial"/>
              </w:rPr>
              <w:t>monitor comprehension</w:t>
            </w:r>
            <w:r w:rsidR="008B1B18">
              <w:rPr>
                <w:rFonts w:cs="Arial"/>
              </w:rPr>
              <w:t xml:space="preserve"> </w:t>
            </w:r>
            <w:r w:rsidR="008B1B18" w:rsidRPr="003822D6">
              <w:rPr>
                <w:rFonts w:cs="Arial"/>
              </w:rPr>
              <w:t>(e.g., asking questions,</w:t>
            </w:r>
            <w:r w:rsidR="008B1B18">
              <w:rPr>
                <w:rFonts w:cs="Arial"/>
              </w:rPr>
              <w:t xml:space="preserve"> </w:t>
            </w:r>
            <w:r w:rsidR="008B1B18">
              <w:rPr>
                <w:rFonts w:cs="Arial"/>
              </w:rPr>
              <w:tab/>
            </w:r>
            <w:r w:rsidR="008B1B18" w:rsidRPr="003822D6">
              <w:rPr>
                <w:rFonts w:cs="Arial"/>
              </w:rPr>
              <w:t>summarizing and</w:t>
            </w:r>
            <w:r w:rsidR="008B1B18">
              <w:rPr>
                <w:rFonts w:cs="Arial"/>
              </w:rPr>
              <w:t xml:space="preserve"> </w:t>
            </w:r>
            <w:r w:rsidR="008B1B18" w:rsidRPr="003822D6">
              <w:rPr>
                <w:rFonts w:cs="Arial"/>
              </w:rPr>
              <w:t>synthesizing, making</w:t>
            </w:r>
            <w:r w:rsidR="008B1B18">
              <w:rPr>
                <w:rFonts w:cs="Arial"/>
              </w:rPr>
              <w:t xml:space="preserve"> </w:t>
            </w:r>
            <w:r w:rsidR="008B1B18" w:rsidRPr="003822D6">
              <w:rPr>
                <w:rFonts w:cs="Arial"/>
              </w:rPr>
              <w:t>connections, creating</w:t>
            </w:r>
            <w:r w:rsidR="008B1B18">
              <w:rPr>
                <w:rFonts w:cs="Arial"/>
              </w:rPr>
              <w:t xml:space="preserve"> </w:t>
            </w:r>
            <w:r w:rsidR="008B1B18" w:rsidRPr="003822D6">
              <w:rPr>
                <w:rFonts w:cs="Arial"/>
              </w:rPr>
              <w:t>sensory images);</w:t>
            </w:r>
            <w:r w:rsidR="00851610">
              <w:rPr>
                <w:rFonts w:cs="Arial"/>
                <w:b/>
              </w:rPr>
              <w:br/>
            </w:r>
            <w:r w:rsidR="00C27074">
              <w:rPr>
                <w:rFonts w:cs="Arial"/>
              </w:rPr>
              <w:tab/>
            </w:r>
            <w:r w:rsidR="00C27074" w:rsidRPr="00C27074">
              <w:rPr>
                <w:rFonts w:cs="Arial"/>
                <w:b/>
              </w:rPr>
              <w:t>(B)</w:t>
            </w:r>
            <w:r w:rsidR="00C27074" w:rsidRPr="003822D6">
              <w:rPr>
                <w:rFonts w:cs="Arial"/>
              </w:rPr>
              <w:t xml:space="preserve"> make complex inferences</w:t>
            </w:r>
            <w:r w:rsidR="00C27074">
              <w:rPr>
                <w:rFonts w:cs="Arial"/>
              </w:rPr>
              <w:t xml:space="preserve"> </w:t>
            </w:r>
            <w:r w:rsidR="00C27074" w:rsidRPr="003822D6">
              <w:rPr>
                <w:rFonts w:cs="Arial"/>
              </w:rPr>
              <w:t>(e.g., inductive and</w:t>
            </w:r>
            <w:r w:rsidR="00C27074">
              <w:rPr>
                <w:rFonts w:cs="Arial"/>
              </w:rPr>
              <w:t xml:space="preserve"> </w:t>
            </w:r>
            <w:r w:rsidR="00C27074" w:rsidRPr="003822D6">
              <w:rPr>
                <w:rFonts w:cs="Arial"/>
              </w:rPr>
              <w:t>deductive) about text and use</w:t>
            </w:r>
            <w:r w:rsidR="00C27074">
              <w:rPr>
                <w:rFonts w:cs="Arial"/>
              </w:rPr>
              <w:t xml:space="preserve"> </w:t>
            </w:r>
            <w:r w:rsidR="00C27074">
              <w:rPr>
                <w:rFonts w:cs="Arial"/>
              </w:rPr>
              <w:tab/>
            </w:r>
            <w:r w:rsidR="00C27074" w:rsidRPr="003822D6">
              <w:rPr>
                <w:rFonts w:cs="Arial"/>
              </w:rPr>
              <w:t>textual evidence to support</w:t>
            </w:r>
            <w:r w:rsidR="00C27074">
              <w:rPr>
                <w:rFonts w:cs="Arial"/>
              </w:rPr>
              <w:t xml:space="preserve"> </w:t>
            </w:r>
            <w:r w:rsidR="00C27074" w:rsidRPr="003822D6">
              <w:rPr>
                <w:rFonts w:cs="Arial"/>
              </w:rPr>
              <w:t>understanding.</w:t>
            </w:r>
            <w:r w:rsidR="00C27074">
              <w:rPr>
                <w:rFonts w:cs="Arial"/>
                <w:b/>
              </w:rPr>
              <w:br/>
            </w:r>
            <w:r w:rsidR="00851610" w:rsidRPr="00851610">
              <w:rPr>
                <w:rFonts w:cs="Arial"/>
                <w:b/>
              </w:rPr>
              <w:t>(1)  Reading/Vocabulary Development.</w:t>
            </w:r>
            <w:r w:rsidR="00851610" w:rsidRPr="006A7D8A">
              <w:rPr>
                <w:rFonts w:cs="Arial"/>
              </w:rPr>
              <w:t xml:space="preserve"> Students understand new vocabulary and use it when reading and writing. Students are expected to:</w:t>
            </w:r>
            <w:r w:rsidR="00851610">
              <w:rPr>
                <w:rFonts w:cs="Arial"/>
              </w:rPr>
              <w:br/>
            </w:r>
            <w:r w:rsidR="00851610">
              <w:rPr>
                <w:rFonts w:cs="Arial"/>
              </w:rPr>
              <w:tab/>
            </w:r>
            <w:r w:rsidR="00851610" w:rsidRPr="00851610">
              <w:rPr>
                <w:rFonts w:cs="Arial"/>
                <w:b/>
              </w:rPr>
              <w:t>(A)</w:t>
            </w:r>
            <w:r w:rsidR="00851610" w:rsidRPr="006A7D8A">
              <w:rPr>
                <w:rFonts w:cs="Arial"/>
              </w:rPr>
              <w:t xml:space="preserve">  determine the meaning of technical academic English words in multiple content </w:t>
            </w:r>
            <w:r w:rsidR="00851610">
              <w:rPr>
                <w:rFonts w:cs="Arial"/>
              </w:rPr>
              <w:tab/>
            </w:r>
            <w:r w:rsidR="00851610" w:rsidRPr="006A7D8A">
              <w:rPr>
                <w:rFonts w:cs="Arial"/>
              </w:rPr>
              <w:t xml:space="preserve">areas (e.g., science, mathematics, social studies, the arts) derived from Latin, Greek, </w:t>
            </w:r>
            <w:r w:rsidR="00851610">
              <w:rPr>
                <w:rFonts w:cs="Arial"/>
              </w:rPr>
              <w:tab/>
            </w:r>
            <w:r w:rsidR="00851610" w:rsidRPr="006A7D8A">
              <w:rPr>
                <w:rFonts w:cs="Arial"/>
              </w:rPr>
              <w:t>or other linguistic roots and affixes;</w:t>
            </w:r>
            <w:r w:rsidR="00851610">
              <w:rPr>
                <w:rFonts w:cs="Arial"/>
              </w:rPr>
              <w:br/>
            </w:r>
            <w:r w:rsidR="00851610">
              <w:rPr>
                <w:rFonts w:cs="Arial"/>
              </w:rPr>
              <w:tab/>
            </w:r>
            <w:r w:rsidR="00851610" w:rsidRPr="00851610">
              <w:rPr>
                <w:rFonts w:cs="Arial"/>
                <w:b/>
              </w:rPr>
              <w:t>(B)</w:t>
            </w:r>
            <w:r w:rsidR="00851610" w:rsidRPr="006A7D8A">
              <w:rPr>
                <w:rFonts w:cs="Arial"/>
              </w:rPr>
              <w:t xml:space="preserve">  analyze textual context (within a sentence and in larger sections of text) to draw </w:t>
            </w:r>
            <w:r w:rsidR="00851610">
              <w:rPr>
                <w:rFonts w:cs="Arial"/>
              </w:rPr>
              <w:tab/>
            </w:r>
            <w:r w:rsidR="00851610" w:rsidRPr="006A7D8A">
              <w:rPr>
                <w:rFonts w:cs="Arial"/>
              </w:rPr>
              <w:t>conclusions about the nuance in word meanings;</w:t>
            </w:r>
            <w:r w:rsidR="00851610">
              <w:rPr>
                <w:rFonts w:cs="Arial"/>
              </w:rPr>
              <w:br/>
            </w:r>
            <w:r w:rsidR="00851610">
              <w:rPr>
                <w:rFonts w:cs="Arial"/>
              </w:rPr>
              <w:tab/>
            </w:r>
            <w:r w:rsidR="00851610" w:rsidRPr="00851610">
              <w:rPr>
                <w:rFonts w:cs="Arial"/>
                <w:b/>
              </w:rPr>
              <w:t>(C)</w:t>
            </w:r>
            <w:r w:rsidR="00851610" w:rsidRPr="006A7D8A">
              <w:rPr>
                <w:rFonts w:cs="Arial"/>
              </w:rPr>
              <w:t xml:space="preserve">  use the relationship between words encountered in analogies to determine their </w:t>
            </w:r>
            <w:r w:rsidR="00851610">
              <w:rPr>
                <w:rFonts w:cs="Arial"/>
              </w:rPr>
              <w:tab/>
            </w:r>
            <w:r w:rsidR="00851610" w:rsidRPr="006A7D8A">
              <w:rPr>
                <w:rFonts w:cs="Arial"/>
              </w:rPr>
              <w:t>meanings (e.g., synonyms/antonyms, connotation/denotation);</w:t>
            </w:r>
            <w:r w:rsidR="00851610">
              <w:rPr>
                <w:rFonts w:cs="Arial"/>
              </w:rPr>
              <w:br/>
            </w:r>
            <w:r w:rsidR="00851610">
              <w:rPr>
                <w:rFonts w:cs="Arial"/>
              </w:rPr>
              <w:tab/>
            </w:r>
            <w:r w:rsidR="00851610" w:rsidRPr="00851610">
              <w:rPr>
                <w:rFonts w:cs="Arial"/>
                <w:b/>
              </w:rPr>
              <w:t>(D)</w:t>
            </w:r>
            <w:r w:rsidR="00851610" w:rsidRPr="006A7D8A">
              <w:rPr>
                <w:rFonts w:cs="Arial"/>
              </w:rPr>
              <w:t xml:space="preserve">  analyze and explain how the English language has developed and been </w:t>
            </w:r>
            <w:r w:rsidR="00851610">
              <w:rPr>
                <w:rFonts w:cs="Arial"/>
              </w:rPr>
              <w:tab/>
            </w:r>
            <w:r w:rsidR="00851610" w:rsidRPr="006A7D8A">
              <w:rPr>
                <w:rFonts w:cs="Arial"/>
              </w:rPr>
              <w:t>influenced by other languages; and</w:t>
            </w:r>
            <w:r w:rsidR="00851610">
              <w:rPr>
                <w:rFonts w:cs="Arial"/>
              </w:rPr>
              <w:br/>
            </w:r>
            <w:r w:rsidR="00851610">
              <w:rPr>
                <w:rFonts w:cs="Arial"/>
              </w:rPr>
              <w:tab/>
            </w:r>
            <w:r w:rsidR="00851610" w:rsidRPr="00851610">
              <w:rPr>
                <w:rFonts w:cs="Arial"/>
                <w:b/>
              </w:rPr>
              <w:t>(E)</w:t>
            </w:r>
            <w:r w:rsidR="00851610" w:rsidRPr="006A7D8A">
              <w:rPr>
                <w:rFonts w:cs="Arial"/>
              </w:rPr>
              <w:t xml:space="preserve">  use general and specialized dictionaries, thesauri, histories of language, books </w:t>
            </w:r>
            <w:r w:rsidR="00851610">
              <w:rPr>
                <w:rFonts w:cs="Arial"/>
              </w:rPr>
              <w:tab/>
            </w:r>
            <w:r w:rsidR="00851610" w:rsidRPr="006A7D8A">
              <w:rPr>
                <w:rFonts w:cs="Arial"/>
              </w:rPr>
              <w:t>of quotations, and other related references (printed or electronic) as needed.</w:t>
            </w:r>
            <w:r w:rsidR="00851610">
              <w:rPr>
                <w:rFonts w:cs="Arial"/>
              </w:rPr>
              <w:br/>
            </w:r>
            <w:r w:rsidR="00851610" w:rsidRPr="00851610">
              <w:rPr>
                <w:rFonts w:cs="Arial"/>
                <w:b/>
              </w:rPr>
              <w:t>(2)  Reading/Comprehension of Literary Text/Theme and Genre.</w:t>
            </w:r>
            <w:r w:rsidR="00851610" w:rsidRPr="006A7D8A">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r w:rsidR="00851610">
              <w:rPr>
                <w:rFonts w:cs="Arial"/>
              </w:rPr>
              <w:br/>
            </w:r>
            <w:r w:rsidR="00851610">
              <w:rPr>
                <w:rFonts w:cs="Arial"/>
              </w:rPr>
              <w:tab/>
            </w:r>
            <w:r w:rsidR="00851610" w:rsidRPr="00851610">
              <w:rPr>
                <w:rFonts w:cs="Arial"/>
                <w:b/>
              </w:rPr>
              <w:t>(A)</w:t>
            </w:r>
            <w:r w:rsidR="00851610" w:rsidRPr="006A7D8A">
              <w:rPr>
                <w:rFonts w:cs="Arial"/>
              </w:rPr>
              <w:t>  compare and contrast works of literature that express a universal theme;</w:t>
            </w:r>
            <w:r w:rsidR="00851610">
              <w:rPr>
                <w:rFonts w:cs="Arial"/>
              </w:rPr>
              <w:br/>
            </w:r>
            <w:r w:rsidR="00851610">
              <w:rPr>
                <w:rFonts w:cs="Arial"/>
              </w:rPr>
              <w:tab/>
            </w:r>
            <w:r w:rsidR="00851610" w:rsidRPr="00851610">
              <w:rPr>
                <w:rFonts w:cs="Arial"/>
                <w:b/>
              </w:rPr>
              <w:t>(B)</w:t>
            </w:r>
            <w:r w:rsidR="00851610" w:rsidRPr="006A7D8A">
              <w:rPr>
                <w:rFonts w:cs="Arial"/>
              </w:rPr>
              <w:t xml:space="preserve">  compare and contrast the similarities and differences in classical plays with their </w:t>
            </w:r>
            <w:r w:rsidR="00851610">
              <w:rPr>
                <w:rFonts w:cs="Arial"/>
              </w:rPr>
              <w:tab/>
            </w:r>
            <w:r w:rsidR="00851610" w:rsidRPr="006A7D8A">
              <w:rPr>
                <w:rFonts w:cs="Arial"/>
              </w:rPr>
              <w:t>modern day novel, play, or film versions; and</w:t>
            </w:r>
            <w:r w:rsidR="00851610">
              <w:rPr>
                <w:rFonts w:cs="Arial"/>
              </w:rPr>
              <w:br/>
            </w:r>
            <w:r w:rsidR="00851610">
              <w:rPr>
                <w:rFonts w:cs="Arial"/>
              </w:rPr>
              <w:tab/>
            </w:r>
            <w:r w:rsidR="00851610" w:rsidRPr="00851610">
              <w:rPr>
                <w:rFonts w:cs="Arial"/>
                <w:b/>
              </w:rPr>
              <w:t>(C)</w:t>
            </w:r>
            <w:r w:rsidR="00851610" w:rsidRPr="006A7D8A">
              <w:rPr>
                <w:rFonts w:cs="Arial"/>
              </w:rPr>
              <w:t xml:space="preserve">  relate the characters, setting, and theme of a literary work to the historical, </w:t>
            </w:r>
            <w:r w:rsidR="00851610">
              <w:rPr>
                <w:rFonts w:cs="Arial"/>
              </w:rPr>
              <w:tab/>
            </w:r>
            <w:r w:rsidR="00851610" w:rsidRPr="006A7D8A">
              <w:rPr>
                <w:rFonts w:cs="Arial"/>
              </w:rPr>
              <w:t>social, and economic ideas of its time.</w:t>
            </w:r>
            <w:r w:rsidR="00851610">
              <w:rPr>
                <w:rFonts w:cs="Arial"/>
              </w:rPr>
              <w:br/>
            </w:r>
            <w:r w:rsidR="008B1B18" w:rsidRPr="008B1B18">
              <w:rPr>
                <w:rFonts w:cs="Arial"/>
                <w:b/>
              </w:rPr>
              <w:t>(3)  Reading/Comprehension of Literary Text/Poetry.</w:t>
            </w:r>
            <w:r w:rsidR="008B1B18" w:rsidRPr="006A7D8A">
              <w:rPr>
                <w:rFonts w:cs="Arial"/>
              </w:rPr>
              <w:t xml:space="preserve">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8B1B18">
              <w:rPr>
                <w:rFonts w:cs="Arial"/>
                <w:b/>
              </w:rPr>
              <w:br/>
            </w:r>
            <w:r w:rsidR="00851610" w:rsidRPr="00851610">
              <w:rPr>
                <w:rFonts w:cs="Arial"/>
                <w:b/>
              </w:rPr>
              <w:t>(5)  Reading/Comprehension of Literary Text/Fiction.</w:t>
            </w:r>
            <w:r w:rsidR="00851610" w:rsidRPr="006A7D8A">
              <w:rPr>
                <w:rFonts w:cs="Arial"/>
              </w:rPr>
              <w:t xml:space="preserve"> Students understand, make inferences and draw conclusions about the structure and elements of fiction and provide evidence from text to support their understanding. Students are expected to:</w:t>
            </w:r>
            <w:r w:rsidR="00851610">
              <w:rPr>
                <w:rFonts w:cs="Arial"/>
              </w:rPr>
              <w:br/>
            </w:r>
            <w:r w:rsidR="00851610">
              <w:rPr>
                <w:rFonts w:cs="Arial"/>
              </w:rPr>
              <w:tab/>
            </w:r>
            <w:r w:rsidR="00851610" w:rsidRPr="00851610">
              <w:rPr>
                <w:rFonts w:cs="Arial"/>
                <w:b/>
              </w:rPr>
              <w:t>(A)</w:t>
            </w:r>
            <w:r w:rsidR="00851610" w:rsidRPr="006A7D8A">
              <w:rPr>
                <w:rFonts w:cs="Arial"/>
              </w:rPr>
              <w:t xml:space="preserve">  analyze how complex plot structures (e.g., subplots) and devices (e.g., </w:t>
            </w:r>
            <w:r w:rsidR="00851610">
              <w:rPr>
                <w:rFonts w:cs="Arial"/>
              </w:rPr>
              <w:tab/>
            </w:r>
            <w:r w:rsidR="00851610" w:rsidRPr="006A7D8A">
              <w:rPr>
                <w:rFonts w:cs="Arial"/>
              </w:rPr>
              <w:t xml:space="preserve">foreshadowing, flashbacks, suspense) function and advance the action in a work of </w:t>
            </w:r>
            <w:r w:rsidR="00851610">
              <w:rPr>
                <w:rFonts w:cs="Arial"/>
              </w:rPr>
              <w:tab/>
            </w:r>
            <w:r w:rsidR="00851610" w:rsidRPr="006A7D8A">
              <w:rPr>
                <w:rFonts w:cs="Arial"/>
              </w:rPr>
              <w:t>fiction;</w:t>
            </w:r>
            <w:r w:rsidR="00851610">
              <w:rPr>
                <w:rFonts w:cs="Arial"/>
              </w:rPr>
              <w:br/>
            </w:r>
            <w:r w:rsidR="00851610">
              <w:rPr>
                <w:rFonts w:cs="Arial"/>
              </w:rPr>
              <w:tab/>
            </w:r>
            <w:r w:rsidR="00851610" w:rsidRPr="00851610">
              <w:rPr>
                <w:rFonts w:cs="Arial"/>
                <w:b/>
              </w:rPr>
              <w:t>(B)  </w:t>
            </w:r>
            <w:r w:rsidR="00851610" w:rsidRPr="006A7D8A">
              <w:rPr>
                <w:rFonts w:cs="Arial"/>
              </w:rPr>
              <w:t xml:space="preserve">analyze the moral dilemmas and quandaries presented in works of fiction as </w:t>
            </w:r>
            <w:r w:rsidR="00851610">
              <w:rPr>
                <w:rFonts w:cs="Arial"/>
              </w:rPr>
              <w:tab/>
            </w:r>
            <w:r w:rsidR="00851610" w:rsidRPr="006A7D8A">
              <w:rPr>
                <w:rFonts w:cs="Arial"/>
              </w:rPr>
              <w:t>revealed by the underlying motivations and behaviors of the characters;</w:t>
            </w:r>
            <w:r w:rsidR="00851610">
              <w:rPr>
                <w:rFonts w:cs="Arial"/>
              </w:rPr>
              <w:br/>
            </w:r>
            <w:r w:rsidR="00851610">
              <w:rPr>
                <w:rFonts w:cs="Arial"/>
              </w:rPr>
              <w:tab/>
            </w:r>
            <w:r w:rsidR="00851610" w:rsidRPr="00851610">
              <w:rPr>
                <w:rFonts w:cs="Arial"/>
                <w:b/>
              </w:rPr>
              <w:t>(C)  </w:t>
            </w:r>
            <w:r w:rsidR="00851610" w:rsidRPr="006A7D8A">
              <w:rPr>
                <w:rFonts w:cs="Arial"/>
              </w:rPr>
              <w:t xml:space="preserve">compare and contrast the effects of different forms of narration across various </w:t>
            </w:r>
            <w:r w:rsidR="00851610">
              <w:rPr>
                <w:rFonts w:cs="Arial"/>
              </w:rPr>
              <w:lastRenderedPageBreak/>
              <w:tab/>
            </w:r>
            <w:r w:rsidR="00851610" w:rsidRPr="006A7D8A">
              <w:rPr>
                <w:rFonts w:cs="Arial"/>
              </w:rPr>
              <w:t>genres of fiction; and</w:t>
            </w:r>
            <w:r w:rsidR="00851610">
              <w:rPr>
                <w:rFonts w:cs="Arial"/>
              </w:rPr>
              <w:br/>
            </w:r>
            <w:r w:rsidR="00851610">
              <w:rPr>
                <w:rFonts w:cs="Arial"/>
              </w:rPr>
              <w:tab/>
            </w:r>
            <w:r w:rsidR="00851610" w:rsidRPr="00851610">
              <w:rPr>
                <w:rFonts w:cs="Arial"/>
                <w:b/>
              </w:rPr>
              <w:t>(D)  </w:t>
            </w:r>
            <w:r w:rsidR="00851610" w:rsidRPr="006A7D8A">
              <w:rPr>
                <w:rFonts w:cs="Arial"/>
              </w:rPr>
              <w:t xml:space="preserve">demonstrate familiarity with works of fiction by British authors from each major </w:t>
            </w:r>
            <w:r w:rsidR="00851610">
              <w:rPr>
                <w:rFonts w:cs="Arial"/>
              </w:rPr>
              <w:tab/>
            </w:r>
            <w:r w:rsidR="00851610" w:rsidRPr="006A7D8A">
              <w:rPr>
                <w:rFonts w:cs="Arial"/>
              </w:rPr>
              <w:t>literary period.</w:t>
            </w:r>
            <w:r w:rsidR="00851610">
              <w:rPr>
                <w:rFonts w:cs="Arial"/>
              </w:rPr>
              <w:br/>
            </w:r>
            <w:r w:rsidR="008B1B18" w:rsidRPr="008B1B18">
              <w:rPr>
                <w:rFonts w:cs="Arial"/>
                <w:b/>
              </w:rPr>
              <w:t>(6)  Reading/Comprehension of Literary Text/Literary Nonfiction.</w:t>
            </w:r>
            <w:r w:rsidR="008B1B18" w:rsidRPr="006A7D8A">
              <w:rPr>
                <w:rFonts w:cs="Arial"/>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8B1B18">
              <w:rPr>
                <w:rFonts w:cs="Arial"/>
                <w:b/>
              </w:rPr>
              <w:br/>
            </w:r>
            <w:r w:rsidR="00851610" w:rsidRPr="00851610">
              <w:rPr>
                <w:rFonts w:cs="Arial"/>
                <w:b/>
              </w:rPr>
              <w:t>(9)  Reading/Comprehension of Informational Text/Expository Text.</w:t>
            </w:r>
            <w:r w:rsidR="00851610" w:rsidRPr="006A7D8A">
              <w:rPr>
                <w:rFonts w:cs="Arial"/>
              </w:rPr>
              <w:t xml:space="preserve"> Students analyze, make inferences and draw conclusions about expository text and provide evidence from text to support their understanding. Students are expected to:</w:t>
            </w:r>
            <w:r w:rsidR="00851610">
              <w:rPr>
                <w:rFonts w:cs="Arial"/>
              </w:rPr>
              <w:br/>
            </w:r>
            <w:r w:rsidR="00851610">
              <w:rPr>
                <w:rFonts w:cs="Arial"/>
              </w:rPr>
              <w:tab/>
            </w:r>
            <w:r w:rsidR="00851610" w:rsidRPr="00851610">
              <w:rPr>
                <w:rFonts w:cs="Arial"/>
                <w:b/>
              </w:rPr>
              <w:t>(A) </w:t>
            </w:r>
            <w:r w:rsidR="00851610" w:rsidRPr="006A7D8A">
              <w:rPr>
                <w:rFonts w:cs="Arial"/>
              </w:rPr>
              <w:t xml:space="preserve"> summarize a text in a manner that captures the author's viewpoint, its main </w:t>
            </w:r>
            <w:r w:rsidR="00851610">
              <w:rPr>
                <w:rFonts w:cs="Arial"/>
              </w:rPr>
              <w:tab/>
            </w:r>
            <w:r w:rsidR="00851610" w:rsidRPr="006A7D8A">
              <w:rPr>
                <w:rFonts w:cs="Arial"/>
              </w:rPr>
              <w:t>ideas, and its elements without taking a position or expressing an opinion;</w:t>
            </w:r>
            <w:r w:rsidR="00851610">
              <w:rPr>
                <w:rFonts w:cs="Arial"/>
              </w:rPr>
              <w:br/>
            </w:r>
            <w:r w:rsidR="00851610">
              <w:rPr>
                <w:rFonts w:cs="Arial"/>
              </w:rPr>
              <w:tab/>
            </w:r>
            <w:r w:rsidR="00851610" w:rsidRPr="00851610">
              <w:rPr>
                <w:rFonts w:cs="Arial"/>
                <w:b/>
              </w:rPr>
              <w:t>(B) </w:t>
            </w:r>
            <w:r w:rsidR="00851610" w:rsidRPr="006A7D8A">
              <w:rPr>
                <w:rFonts w:cs="Arial"/>
              </w:rPr>
              <w:t xml:space="preserve"> explain how authors writing on the same issue reached different conclusions </w:t>
            </w:r>
            <w:r w:rsidR="00851610">
              <w:rPr>
                <w:rFonts w:cs="Arial"/>
              </w:rPr>
              <w:tab/>
            </w:r>
            <w:r w:rsidR="00851610" w:rsidRPr="006A7D8A">
              <w:rPr>
                <w:rFonts w:cs="Arial"/>
              </w:rPr>
              <w:t>because of differences in assumptions, evidence, reasoning, and viewpoints;</w:t>
            </w:r>
            <w:r w:rsidR="00851610">
              <w:rPr>
                <w:rFonts w:cs="Arial"/>
              </w:rPr>
              <w:tab/>
            </w:r>
            <w:r w:rsidR="00851610" w:rsidRPr="00851610">
              <w:rPr>
                <w:rFonts w:cs="Arial"/>
                <w:b/>
              </w:rPr>
              <w:t>(C) </w:t>
            </w:r>
            <w:r w:rsidR="00851610" w:rsidRPr="006A7D8A">
              <w:rPr>
                <w:rFonts w:cs="Arial"/>
              </w:rPr>
              <w:t xml:space="preserve"> make and defend subtle inferences and complex conclusions about the ideas in </w:t>
            </w:r>
            <w:r w:rsidR="00851610">
              <w:rPr>
                <w:rFonts w:cs="Arial"/>
              </w:rPr>
              <w:tab/>
            </w:r>
            <w:r w:rsidR="00851610" w:rsidRPr="006A7D8A">
              <w:rPr>
                <w:rFonts w:cs="Arial"/>
              </w:rPr>
              <w:t>text and their organizational patterns; and</w:t>
            </w:r>
            <w:r w:rsidR="008B1B18">
              <w:rPr>
                <w:rFonts w:cs="Arial"/>
              </w:rPr>
              <w:t xml:space="preserve"> </w:t>
            </w:r>
            <w:r w:rsidR="008B1B18">
              <w:rPr>
                <w:rFonts w:cs="Arial"/>
              </w:rPr>
              <w:br/>
            </w:r>
            <w:r w:rsidR="008B1B18">
              <w:rPr>
                <w:rFonts w:cs="Arial"/>
              </w:rPr>
              <w:tab/>
              <w:t>(</w:t>
            </w:r>
            <w:r w:rsidR="00851610" w:rsidRPr="00851610">
              <w:rPr>
                <w:rFonts w:cs="Arial"/>
                <w:b/>
              </w:rPr>
              <w:t>D) </w:t>
            </w:r>
            <w:r w:rsidR="00851610" w:rsidRPr="006A7D8A">
              <w:rPr>
                <w:rFonts w:cs="Arial"/>
              </w:rPr>
              <w:t xml:space="preserve"> synthesize ideas and make logical connections (e.g., thematic links, author </w:t>
            </w:r>
            <w:r w:rsidR="00851610">
              <w:rPr>
                <w:rFonts w:cs="Arial"/>
              </w:rPr>
              <w:tab/>
            </w:r>
            <w:r w:rsidR="00851610" w:rsidRPr="006A7D8A">
              <w:rPr>
                <w:rFonts w:cs="Arial"/>
              </w:rPr>
              <w:t xml:space="preserve">analysis) among multiple texts representing similar or different genres and technical </w:t>
            </w:r>
            <w:r w:rsidR="00851610">
              <w:rPr>
                <w:rFonts w:cs="Arial"/>
              </w:rPr>
              <w:tab/>
            </w:r>
            <w:r w:rsidR="00851610" w:rsidRPr="006A7D8A">
              <w:rPr>
                <w:rFonts w:cs="Arial"/>
              </w:rPr>
              <w:t>sources and support those findings with textual evidence.</w:t>
            </w:r>
            <w:r w:rsidR="009A271E">
              <w:rPr>
                <w:rFonts w:cs="Arial"/>
              </w:rPr>
              <w:br/>
            </w:r>
          </w:p>
          <w:p w:rsidR="00FF59C8" w:rsidRDefault="004F0348" w:rsidP="00D73415">
            <w:pPr>
              <w:autoSpaceDE w:val="0"/>
              <w:autoSpaceDN w:val="0"/>
              <w:adjustRightInd w:val="0"/>
              <w:rPr>
                <w:rFonts w:cs="Arial"/>
              </w:rPr>
            </w:pPr>
            <w:r>
              <w:rPr>
                <w:rFonts w:cs="Arial"/>
                <w:b/>
              </w:rPr>
              <w:t>Writing/Written Conventions</w:t>
            </w:r>
            <w:r>
              <w:rPr>
                <w:rFonts w:cs="Arial"/>
                <w:b/>
              </w:rPr>
              <w:br/>
            </w:r>
            <w:r w:rsidR="00C27074" w:rsidRPr="00C27074">
              <w:rPr>
                <w:rFonts w:cs="Arial"/>
                <w:b/>
              </w:rPr>
              <w:t>(13)  Writing/Writing Process.</w:t>
            </w:r>
            <w:r w:rsidR="00C27074" w:rsidRPr="006A7D8A">
              <w:rPr>
                <w:rFonts w:cs="Arial"/>
              </w:rPr>
              <w:t xml:space="preserve"> Students use elements of the writing process (planning, drafting, revising, editing, and publishing) to compose text. Students are expected to:</w:t>
            </w:r>
            <w:r w:rsidR="00C27074">
              <w:rPr>
                <w:rFonts w:cs="Arial"/>
              </w:rPr>
              <w:br/>
            </w:r>
            <w:r w:rsidR="00C27074">
              <w:rPr>
                <w:rFonts w:cs="Arial"/>
              </w:rPr>
              <w:tab/>
            </w:r>
            <w:r w:rsidR="00C27074" w:rsidRPr="00C27074">
              <w:rPr>
                <w:rFonts w:cs="Arial"/>
                <w:b/>
              </w:rPr>
              <w:t>(A)</w:t>
            </w:r>
            <w:r w:rsidR="00C27074" w:rsidRPr="006A7D8A">
              <w:rPr>
                <w:rFonts w:cs="Arial"/>
              </w:rPr>
              <w:t xml:space="preserve">  plan a first draft by selecting the correct genre for conveying the intended </w:t>
            </w:r>
            <w:r w:rsidR="00C27074">
              <w:rPr>
                <w:rFonts w:cs="Arial"/>
              </w:rPr>
              <w:tab/>
            </w:r>
            <w:r w:rsidR="00C27074" w:rsidRPr="006A7D8A">
              <w:rPr>
                <w:rFonts w:cs="Arial"/>
              </w:rPr>
              <w:t xml:space="preserve">meaning to multiple audiences, determining appropriate topics through a range of </w:t>
            </w:r>
            <w:r w:rsidR="00C27074">
              <w:rPr>
                <w:rFonts w:cs="Arial"/>
              </w:rPr>
              <w:tab/>
            </w:r>
            <w:r w:rsidR="00C27074" w:rsidRPr="006A7D8A">
              <w:rPr>
                <w:rFonts w:cs="Arial"/>
              </w:rPr>
              <w:t xml:space="preserve">strategies (e.g., discussion, background reading, personal interests, interviews), and </w:t>
            </w:r>
            <w:r w:rsidR="00C27074">
              <w:rPr>
                <w:rFonts w:cs="Arial"/>
              </w:rPr>
              <w:tab/>
            </w:r>
            <w:r w:rsidR="00C27074" w:rsidRPr="006A7D8A">
              <w:rPr>
                <w:rFonts w:cs="Arial"/>
              </w:rPr>
              <w:t>developing a thesis or controlling idea;</w:t>
            </w:r>
            <w:r w:rsidR="00C27074">
              <w:rPr>
                <w:rFonts w:cs="Arial"/>
              </w:rPr>
              <w:br/>
            </w:r>
            <w:r w:rsidR="00C27074">
              <w:rPr>
                <w:rFonts w:cs="Arial"/>
              </w:rPr>
              <w:tab/>
            </w:r>
            <w:r w:rsidR="00C27074" w:rsidRPr="00C27074">
              <w:rPr>
                <w:rFonts w:cs="Arial"/>
                <w:b/>
              </w:rPr>
              <w:t>(B)</w:t>
            </w:r>
            <w:r w:rsidR="00C27074" w:rsidRPr="006A7D8A">
              <w:rPr>
                <w:rFonts w:cs="Arial"/>
              </w:rPr>
              <w:t xml:space="preserve">  structure ideas in a sustained and persuasive way (e.g., using outlines, note </w:t>
            </w:r>
            <w:r w:rsidR="00C27074">
              <w:rPr>
                <w:rFonts w:cs="Arial"/>
              </w:rPr>
              <w:tab/>
            </w:r>
            <w:r w:rsidR="00C27074" w:rsidRPr="006A7D8A">
              <w:rPr>
                <w:rFonts w:cs="Arial"/>
              </w:rPr>
              <w:t xml:space="preserve">taking, graphic organizers, lists) and develop drafts in timed and open-ended </w:t>
            </w:r>
            <w:r w:rsidR="00C27074">
              <w:rPr>
                <w:rFonts w:cs="Arial"/>
              </w:rPr>
              <w:tab/>
            </w:r>
            <w:r w:rsidR="00C27074" w:rsidRPr="006A7D8A">
              <w:rPr>
                <w:rFonts w:cs="Arial"/>
              </w:rPr>
              <w:t xml:space="preserve">situations that include transitions and the rhetorical devices to convey </w:t>
            </w:r>
            <w:r w:rsidR="00C27074">
              <w:rPr>
                <w:rFonts w:cs="Arial"/>
              </w:rPr>
              <w:tab/>
            </w:r>
            <w:r w:rsidR="00C27074" w:rsidRPr="006A7D8A">
              <w:rPr>
                <w:rFonts w:cs="Arial"/>
              </w:rPr>
              <w:t>meaning;</w:t>
            </w:r>
            <w:r w:rsidR="00C27074">
              <w:rPr>
                <w:rFonts w:cs="Arial"/>
              </w:rPr>
              <w:br/>
            </w:r>
            <w:r w:rsidR="00C27074">
              <w:rPr>
                <w:rFonts w:cs="Arial"/>
              </w:rPr>
              <w:tab/>
            </w:r>
            <w:r w:rsidR="00C27074" w:rsidRPr="00C27074">
              <w:rPr>
                <w:rFonts w:cs="Arial"/>
                <w:b/>
              </w:rPr>
              <w:t>(C)</w:t>
            </w:r>
            <w:r w:rsidR="00C27074" w:rsidRPr="006A7D8A">
              <w:rPr>
                <w:rFonts w:cs="Arial"/>
              </w:rPr>
              <w:t xml:space="preserve">  revise drafts to clarify meaning and achieve specific rhetorical purposes, </w:t>
            </w:r>
            <w:r w:rsidR="00C27074">
              <w:rPr>
                <w:rFonts w:cs="Arial"/>
              </w:rPr>
              <w:tab/>
            </w:r>
            <w:r w:rsidR="00C27074" w:rsidRPr="006A7D8A">
              <w:rPr>
                <w:rFonts w:cs="Arial"/>
              </w:rPr>
              <w:t xml:space="preserve">consistency of tone, and logical organization by rearranging the words, sentences, </w:t>
            </w:r>
            <w:r w:rsidR="00C27074">
              <w:rPr>
                <w:rFonts w:cs="Arial"/>
              </w:rPr>
              <w:tab/>
            </w:r>
            <w:r w:rsidR="00C27074" w:rsidRPr="006A7D8A">
              <w:rPr>
                <w:rFonts w:cs="Arial"/>
              </w:rPr>
              <w:t xml:space="preserve">and paragraphs to employ tropes (e.g., metaphors, similes, analogies, hyperbole, </w:t>
            </w:r>
            <w:r w:rsidR="00C27074">
              <w:rPr>
                <w:rFonts w:cs="Arial"/>
              </w:rPr>
              <w:tab/>
            </w:r>
            <w:r w:rsidR="00C27074" w:rsidRPr="006A7D8A">
              <w:rPr>
                <w:rFonts w:cs="Arial"/>
              </w:rPr>
              <w:t xml:space="preserve">understatement, rhetorical questions, irony), schemes (e.g., parallelism, antithesis, </w:t>
            </w:r>
            <w:r w:rsidR="00C27074">
              <w:rPr>
                <w:rFonts w:cs="Arial"/>
              </w:rPr>
              <w:tab/>
            </w:r>
            <w:r w:rsidR="00C27074" w:rsidRPr="006A7D8A">
              <w:rPr>
                <w:rFonts w:cs="Arial"/>
              </w:rPr>
              <w:t xml:space="preserve">inverted word order, repetition, reversed structures), and by adding transitional words </w:t>
            </w:r>
            <w:r w:rsidR="00C27074">
              <w:rPr>
                <w:rFonts w:cs="Arial"/>
              </w:rPr>
              <w:tab/>
            </w:r>
            <w:r w:rsidR="00C27074" w:rsidRPr="006A7D8A">
              <w:rPr>
                <w:rFonts w:cs="Arial"/>
              </w:rPr>
              <w:t>and phrases;</w:t>
            </w:r>
            <w:r w:rsidR="00C27074">
              <w:rPr>
                <w:rFonts w:cs="Arial"/>
              </w:rPr>
              <w:br/>
            </w:r>
            <w:r w:rsidR="00C27074" w:rsidRPr="00C27074">
              <w:rPr>
                <w:rFonts w:cs="Arial"/>
                <w:b/>
              </w:rPr>
              <w:tab/>
              <w:t>(D)</w:t>
            </w:r>
            <w:r w:rsidR="00C27074" w:rsidRPr="006A7D8A">
              <w:rPr>
                <w:rFonts w:cs="Arial"/>
              </w:rPr>
              <w:t>  edit drafts for grammar, mechanics, and spelling; and</w:t>
            </w:r>
            <w:r w:rsidR="00C27074">
              <w:rPr>
                <w:rFonts w:cs="Arial"/>
              </w:rPr>
              <w:br/>
            </w:r>
            <w:r w:rsidR="00C27074">
              <w:rPr>
                <w:rFonts w:cs="Arial"/>
              </w:rPr>
              <w:tab/>
            </w:r>
            <w:r w:rsidR="00C27074" w:rsidRPr="00C27074">
              <w:rPr>
                <w:rFonts w:cs="Arial"/>
                <w:b/>
              </w:rPr>
              <w:t>(E)</w:t>
            </w:r>
            <w:r w:rsidR="00C27074" w:rsidRPr="006A7D8A">
              <w:rPr>
                <w:rFonts w:cs="Arial"/>
              </w:rPr>
              <w:t xml:space="preserve">  revise final draft in response to feedback from peers and teacher and publish </w:t>
            </w:r>
            <w:r w:rsidR="00C27074">
              <w:rPr>
                <w:rFonts w:cs="Arial"/>
              </w:rPr>
              <w:tab/>
            </w:r>
            <w:r w:rsidR="00C27074" w:rsidRPr="006A7D8A">
              <w:rPr>
                <w:rFonts w:cs="Arial"/>
              </w:rPr>
              <w:t>written work for appropriate audiences.</w:t>
            </w:r>
            <w:r w:rsidR="008B1B18">
              <w:rPr>
                <w:rFonts w:cs="Arial"/>
              </w:rPr>
              <w:br/>
            </w:r>
            <w:r w:rsidR="008B1B18" w:rsidRPr="008B1B18">
              <w:rPr>
                <w:rFonts w:cs="Arial"/>
                <w:b/>
              </w:rPr>
              <w:t>(14)  Writing/Literary Texts.</w:t>
            </w:r>
            <w:r w:rsidR="008B1B18" w:rsidRPr="006A7D8A">
              <w:rPr>
                <w:rFonts w:cs="Arial"/>
              </w:rPr>
              <w:t xml:space="preserve"> Students write literary texts to express their ideas and feelings about real or imagined people, events, and ideas. Students are responsible for at least two forms of literary writing. Students are expected to:</w:t>
            </w:r>
            <w:r w:rsidR="008B1B18">
              <w:rPr>
                <w:rFonts w:cs="Arial"/>
              </w:rPr>
              <w:br/>
            </w:r>
            <w:r w:rsidR="008B1B18">
              <w:rPr>
                <w:rFonts w:cs="Arial"/>
              </w:rPr>
              <w:tab/>
            </w:r>
            <w:r w:rsidR="008B1B18" w:rsidRPr="008B1B18">
              <w:rPr>
                <w:rFonts w:cs="Arial"/>
                <w:b/>
              </w:rPr>
              <w:t>(A) </w:t>
            </w:r>
            <w:r w:rsidR="008B1B18" w:rsidRPr="006A7D8A">
              <w:rPr>
                <w:rFonts w:cs="Arial"/>
              </w:rPr>
              <w:t xml:space="preserve"> write an engaging story with a well-developed conflict and resolution, a clear </w:t>
            </w:r>
            <w:r w:rsidR="008B1B18">
              <w:rPr>
                <w:rFonts w:cs="Arial"/>
              </w:rPr>
              <w:tab/>
            </w:r>
            <w:r w:rsidR="008B1B18" w:rsidRPr="006A7D8A">
              <w:rPr>
                <w:rFonts w:cs="Arial"/>
              </w:rPr>
              <w:t xml:space="preserve">theme, complex and non-stereotypical characters, a range of literary strategies (e.g., </w:t>
            </w:r>
            <w:r w:rsidR="008B1B18">
              <w:rPr>
                <w:rFonts w:cs="Arial"/>
              </w:rPr>
              <w:tab/>
            </w:r>
            <w:r w:rsidR="008B1B18" w:rsidRPr="006A7D8A">
              <w:rPr>
                <w:rFonts w:cs="Arial"/>
              </w:rPr>
              <w:t xml:space="preserve">dialogue, suspense), devices to enhance the plot, and sensory details that define the </w:t>
            </w:r>
            <w:r w:rsidR="008B1B18">
              <w:rPr>
                <w:rFonts w:cs="Arial"/>
              </w:rPr>
              <w:tab/>
            </w:r>
            <w:r w:rsidR="008B1B18" w:rsidRPr="006A7D8A">
              <w:rPr>
                <w:rFonts w:cs="Arial"/>
              </w:rPr>
              <w:t>mood or tone;</w:t>
            </w:r>
            <w:r w:rsidR="008B1B18">
              <w:rPr>
                <w:rFonts w:cs="Arial"/>
              </w:rPr>
              <w:br/>
            </w:r>
            <w:r w:rsidR="008B1B18">
              <w:rPr>
                <w:rFonts w:cs="Arial"/>
              </w:rPr>
              <w:tab/>
            </w:r>
            <w:r w:rsidR="008B1B18" w:rsidRPr="008B1B18">
              <w:rPr>
                <w:rFonts w:cs="Arial"/>
                <w:b/>
              </w:rPr>
              <w:t>(B) </w:t>
            </w:r>
            <w:r w:rsidR="008B1B18" w:rsidRPr="006A7D8A">
              <w:rPr>
                <w:rFonts w:cs="Arial"/>
              </w:rPr>
              <w:t xml:space="preserve"> write a poem that reflects an awareness of poetic conventions and traditions </w:t>
            </w:r>
            <w:r w:rsidR="008B1B18">
              <w:rPr>
                <w:rFonts w:cs="Arial"/>
              </w:rPr>
              <w:tab/>
            </w:r>
            <w:r w:rsidR="008B1B18" w:rsidRPr="006A7D8A">
              <w:rPr>
                <w:rFonts w:cs="Arial"/>
              </w:rPr>
              <w:t>within different forms (e.g., sonnets, ballads, free verse); and</w:t>
            </w:r>
            <w:r w:rsidR="008B1B18">
              <w:rPr>
                <w:rFonts w:cs="Arial"/>
              </w:rPr>
              <w:br/>
            </w:r>
            <w:r w:rsidR="008B1B18">
              <w:rPr>
                <w:rFonts w:cs="Arial"/>
              </w:rPr>
              <w:tab/>
            </w:r>
            <w:r w:rsidR="008B1B18" w:rsidRPr="008B1B18">
              <w:rPr>
                <w:rFonts w:cs="Arial"/>
                <w:b/>
              </w:rPr>
              <w:t>(C) </w:t>
            </w:r>
            <w:r w:rsidR="008B1B18" w:rsidRPr="006A7D8A">
              <w:rPr>
                <w:rFonts w:cs="Arial"/>
              </w:rPr>
              <w:t xml:space="preserve"> write a script with an explicit or implicit theme, using a variety of literary </w:t>
            </w:r>
            <w:r w:rsidR="008B1B18">
              <w:rPr>
                <w:rFonts w:cs="Arial"/>
              </w:rPr>
              <w:tab/>
            </w:r>
            <w:r w:rsidR="008B1B18" w:rsidRPr="006A7D8A">
              <w:rPr>
                <w:rFonts w:cs="Arial"/>
              </w:rPr>
              <w:t>techniques.</w:t>
            </w:r>
            <w:r w:rsidR="00EB099F">
              <w:rPr>
                <w:rFonts w:cs="Arial"/>
              </w:rPr>
              <w:br/>
            </w:r>
            <w:r w:rsidR="00EB099F" w:rsidRPr="00EB099F">
              <w:rPr>
                <w:rFonts w:cs="Arial"/>
                <w:b/>
                <w:highlight w:val="green"/>
              </w:rPr>
              <w:t>(15)  Writing/Expository and Procedural Texts.</w:t>
            </w:r>
            <w:r w:rsidR="00EB099F" w:rsidRPr="00EB099F">
              <w:rPr>
                <w:rFonts w:cs="Arial"/>
                <w:highlight w:val="green"/>
              </w:rPr>
              <w:t xml:space="preserve"> Students write expository and procedural </w:t>
            </w:r>
            <w:r w:rsidR="00EB099F" w:rsidRPr="00EB099F">
              <w:rPr>
                <w:rFonts w:cs="Arial"/>
                <w:highlight w:val="green"/>
              </w:rPr>
              <w:lastRenderedPageBreak/>
              <w:t>or work-related texts to communicate ideas and information to specific audiences for specific purposes. Students are expected to:</w:t>
            </w:r>
            <w:r w:rsidR="00EB099F" w:rsidRPr="00EB099F">
              <w:rPr>
                <w:rFonts w:cs="Arial"/>
                <w:highlight w:val="green"/>
              </w:rPr>
              <w:br/>
            </w:r>
            <w:r w:rsidR="00EB099F" w:rsidRPr="00EB099F">
              <w:rPr>
                <w:rFonts w:cs="Arial"/>
                <w:b/>
                <w:highlight w:val="green"/>
              </w:rPr>
              <w:tab/>
              <w:t>(D)</w:t>
            </w:r>
            <w:r w:rsidR="00EB099F" w:rsidRPr="00EB099F">
              <w:rPr>
                <w:rFonts w:cs="Arial"/>
                <w:highlight w:val="green"/>
              </w:rPr>
              <w:t xml:space="preserve">  produce a multimedia presentation (e.g., documentary, class newspaper, </w:t>
            </w:r>
            <w:r w:rsidR="00EB099F" w:rsidRPr="00EB099F">
              <w:rPr>
                <w:rFonts w:cs="Arial"/>
                <w:highlight w:val="green"/>
              </w:rPr>
              <w:tab/>
              <w:t xml:space="preserve">docudrama, infomercial, visual or textual parodies, theatrical production) with </w:t>
            </w:r>
            <w:r w:rsidR="00EB099F" w:rsidRPr="00EB099F">
              <w:rPr>
                <w:rFonts w:cs="Arial"/>
                <w:highlight w:val="green"/>
              </w:rPr>
              <w:tab/>
              <w:t xml:space="preserve">graphics, images, and sound that appeals to a specific audience and synthesizes </w:t>
            </w:r>
            <w:r w:rsidR="00EB099F" w:rsidRPr="00EB099F">
              <w:rPr>
                <w:rFonts w:cs="Arial"/>
                <w:highlight w:val="green"/>
              </w:rPr>
              <w:tab/>
              <w:t>information from multiple points of view.</w:t>
            </w:r>
            <w:r w:rsidR="008B1B18">
              <w:rPr>
                <w:rFonts w:cs="Arial"/>
              </w:rPr>
              <w:br/>
            </w:r>
            <w:r w:rsidR="008B1B18" w:rsidRPr="008B1B18">
              <w:rPr>
                <w:rFonts w:cs="Arial"/>
                <w:b/>
              </w:rPr>
              <w:t>(17)  Oral and Written Conventions/Conventions.</w:t>
            </w:r>
            <w:r w:rsidR="008B1B18" w:rsidRPr="006A7D8A">
              <w:rPr>
                <w:rFonts w:cs="Arial"/>
              </w:rPr>
              <w:t xml:space="preserve"> Students understand the function of and use the conventions of academic language when speaking and writing. Students will continue to apply earlier standards with greater complexity. Students are expected to:</w:t>
            </w:r>
            <w:r w:rsidR="008B1B18">
              <w:rPr>
                <w:rFonts w:cs="Arial"/>
              </w:rPr>
              <w:br/>
            </w:r>
            <w:r w:rsidR="008B1B18">
              <w:rPr>
                <w:rFonts w:cs="Arial"/>
              </w:rPr>
              <w:tab/>
            </w:r>
            <w:r w:rsidR="008B1B18" w:rsidRPr="008B1B18">
              <w:rPr>
                <w:rFonts w:cs="Arial"/>
                <w:b/>
              </w:rPr>
              <w:t>(A) </w:t>
            </w:r>
            <w:r w:rsidR="008B1B18" w:rsidRPr="006A7D8A">
              <w:rPr>
                <w:rFonts w:cs="Arial"/>
              </w:rPr>
              <w:t xml:space="preserve"> use and understand the function of different types of clauses and phrases (e.g., </w:t>
            </w:r>
            <w:r w:rsidR="008B1B18">
              <w:rPr>
                <w:rFonts w:cs="Arial"/>
              </w:rPr>
              <w:tab/>
            </w:r>
            <w:r w:rsidR="008B1B18" w:rsidRPr="006A7D8A">
              <w:rPr>
                <w:rFonts w:cs="Arial"/>
              </w:rPr>
              <w:t>adjectival, noun, adverbial clauses and phrases);</w:t>
            </w:r>
            <w:r w:rsidR="00C27074">
              <w:rPr>
                <w:rFonts w:cs="Arial"/>
              </w:rPr>
              <w:br/>
            </w:r>
            <w:r w:rsidR="00C27074">
              <w:rPr>
                <w:rFonts w:cs="Arial"/>
                <w:b/>
              </w:rPr>
              <w:tab/>
            </w:r>
            <w:r w:rsidR="00C27074" w:rsidRPr="00C27074">
              <w:rPr>
                <w:rFonts w:cs="Arial"/>
                <w:b/>
              </w:rPr>
              <w:t>(B)</w:t>
            </w:r>
            <w:r w:rsidR="00C27074" w:rsidRPr="006A7D8A">
              <w:rPr>
                <w:rFonts w:cs="Arial"/>
              </w:rPr>
              <w:t xml:space="preserve">  use a variety of correctly structured sentences (e.g., compound, complex, </w:t>
            </w:r>
            <w:r w:rsidR="00C27074">
              <w:rPr>
                <w:rFonts w:cs="Arial"/>
              </w:rPr>
              <w:tab/>
            </w:r>
            <w:r w:rsidR="00C27074" w:rsidRPr="006A7D8A">
              <w:rPr>
                <w:rFonts w:cs="Arial"/>
              </w:rPr>
              <w:t>compound-complex).</w:t>
            </w:r>
          </w:p>
          <w:p w:rsidR="0094790E" w:rsidRDefault="00FF59C8" w:rsidP="00D73415">
            <w:pPr>
              <w:autoSpaceDE w:val="0"/>
              <w:autoSpaceDN w:val="0"/>
              <w:adjustRightInd w:val="0"/>
              <w:rPr>
                <w:rFonts w:cs="Arial"/>
                <w:b/>
              </w:rPr>
            </w:pPr>
            <w:r w:rsidRPr="00FF59C8">
              <w:rPr>
                <w:rFonts w:cs="Arial"/>
                <w:b/>
                <w:highlight w:val="green"/>
              </w:rPr>
              <w:t xml:space="preserve">(18) </w:t>
            </w:r>
            <w:r w:rsidRPr="00FF59C8">
              <w:rPr>
                <w:rFonts w:cs="Arial"/>
                <w:highlight w:val="green"/>
              </w:rPr>
              <w:t>Students will write legibly and use appropriat</w:t>
            </w:r>
            <w:r w:rsidRPr="00FF59C8">
              <w:rPr>
                <w:rFonts w:cs="Arial"/>
                <w:b/>
                <w:highlight w:val="green"/>
              </w:rPr>
              <w:t xml:space="preserve">e </w:t>
            </w:r>
            <w:r w:rsidRPr="00FF59C8">
              <w:rPr>
                <w:rFonts w:cs="Arial"/>
                <w:highlight w:val="green"/>
              </w:rPr>
              <w:t>capitalization and punctuation conventions in their compositions.</w:t>
            </w:r>
            <w:r w:rsidR="004F0348" w:rsidRPr="00FF59C8">
              <w:rPr>
                <w:rFonts w:cs="Arial"/>
                <w:b/>
              </w:rPr>
              <w:br/>
            </w:r>
            <w:r w:rsidR="004F0348">
              <w:rPr>
                <w:rFonts w:cs="Arial"/>
                <w:b/>
              </w:rPr>
              <w:t>Research</w:t>
            </w:r>
            <w:r w:rsidR="00176D12">
              <w:rPr>
                <w:rFonts w:cs="Arial"/>
                <w:b/>
              </w:rPr>
              <w:t xml:space="preserve">                               </w:t>
            </w:r>
          </w:p>
          <w:p w:rsidR="0025576C" w:rsidRPr="00D73415" w:rsidRDefault="0094790E" w:rsidP="00D73415">
            <w:pPr>
              <w:autoSpaceDE w:val="0"/>
              <w:autoSpaceDN w:val="0"/>
              <w:adjustRightInd w:val="0"/>
              <w:rPr>
                <w:rFonts w:cs="Arial"/>
              </w:rPr>
            </w:pPr>
            <w:r>
              <w:rPr>
                <w:rFonts w:cs="Arial"/>
                <w:b/>
              </w:rPr>
              <w:t>(19)</w:t>
            </w:r>
            <w:r w:rsidR="00257BE0">
              <w:rPr>
                <w:rFonts w:cs="Arial"/>
              </w:rPr>
              <w:br/>
            </w:r>
            <w:r w:rsidR="00257BE0" w:rsidRPr="00EB099F">
              <w:rPr>
                <w:rFonts w:cs="Arial"/>
                <w:b/>
                <w:highlight w:val="green"/>
              </w:rPr>
              <w:t>(23)  Research/Organizing and Presenting Ideas.</w:t>
            </w:r>
            <w:r w:rsidR="00257BE0" w:rsidRPr="00EB099F">
              <w:rPr>
                <w:rFonts w:cs="Arial"/>
                <w:highlight w:val="green"/>
              </w:rPr>
              <w:t xml:space="preserve"> Students organize and present their ideas and information according to the purpose of the research and their audience. Students are expected to synthesize the research into an extended written or oral presentation that:</w:t>
            </w:r>
            <w:r w:rsidR="00CA4864" w:rsidRPr="00EB099F">
              <w:rPr>
                <w:rFonts w:cs="Arial"/>
                <w:highlight w:val="green"/>
              </w:rPr>
              <w:br/>
            </w:r>
            <w:r w:rsidR="00CA4864" w:rsidRPr="00EB099F">
              <w:rPr>
                <w:rFonts w:cs="Arial"/>
                <w:highlight w:val="green"/>
              </w:rPr>
              <w:tab/>
            </w:r>
            <w:r w:rsidR="00257BE0" w:rsidRPr="00EB099F">
              <w:rPr>
                <w:rFonts w:cs="Arial"/>
                <w:b/>
                <w:highlight w:val="green"/>
              </w:rPr>
              <w:t>(A)</w:t>
            </w:r>
            <w:r w:rsidR="00257BE0" w:rsidRPr="00EB099F">
              <w:rPr>
                <w:rFonts w:cs="Arial"/>
                <w:highlight w:val="green"/>
              </w:rPr>
              <w:t xml:space="preserve">  provides an analysis that supports and develops personal opinions, as opposed </w:t>
            </w:r>
            <w:r w:rsidR="00CA4864" w:rsidRPr="00EB099F">
              <w:rPr>
                <w:rFonts w:cs="Arial"/>
                <w:highlight w:val="green"/>
              </w:rPr>
              <w:tab/>
            </w:r>
            <w:r w:rsidR="00257BE0" w:rsidRPr="00EB099F">
              <w:rPr>
                <w:rFonts w:cs="Arial"/>
                <w:highlight w:val="green"/>
              </w:rPr>
              <w:t>to simply restating existing information</w:t>
            </w:r>
            <w:r w:rsidR="008C617F">
              <w:rPr>
                <w:rFonts w:cs="Arial"/>
              </w:rPr>
              <w:br/>
            </w:r>
            <w:r w:rsidR="004F0348">
              <w:rPr>
                <w:rFonts w:cs="Arial"/>
                <w:b/>
              </w:rPr>
              <w:br/>
              <w:t>Listening/Speaking/Teamwork</w:t>
            </w:r>
            <w:r w:rsidR="004F0348">
              <w:rPr>
                <w:rFonts w:cs="Arial"/>
                <w:b/>
              </w:rPr>
              <w:br/>
            </w:r>
            <w:r w:rsidR="008C617F" w:rsidRPr="008C617F">
              <w:rPr>
                <w:rFonts w:cs="Arial"/>
                <w:b/>
              </w:rPr>
              <w:t>(25)  Listening and Speaking/Speaking.</w:t>
            </w:r>
            <w:r w:rsidR="008C617F" w:rsidRPr="006A7D8A">
              <w:rPr>
                <w:rFonts w:cs="Arial"/>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r w:rsidR="00C7527A">
              <w:rPr>
                <w:rFonts w:cs="Arial"/>
              </w:rPr>
              <w:br/>
            </w:r>
            <w:r w:rsidR="00C7527A" w:rsidRPr="00EB099F">
              <w:rPr>
                <w:rFonts w:cs="Arial"/>
                <w:b/>
                <w:highlight w:val="green"/>
              </w:rPr>
              <w:t xml:space="preserve">(26)  Listening and Speaking/Teamwork. </w:t>
            </w:r>
            <w:r w:rsidR="00C7527A" w:rsidRPr="00EB099F">
              <w:rPr>
                <w:rFonts w:cs="Arial"/>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0025576C">
              <w:rPr>
                <w:rFonts w:cs="Garamond-Bold"/>
                <w:bCs/>
              </w:rPr>
              <w:tab/>
            </w:r>
            <w:r w:rsidR="0025576C">
              <w:rPr>
                <w:rFonts w:cs="Garamond-Bold"/>
                <w:bCs/>
              </w:rPr>
              <w:tab/>
            </w:r>
            <w:r w:rsidR="0025576C">
              <w:rPr>
                <w:rFonts w:cs="Garamond-Bold"/>
                <w:bCs/>
              </w:rPr>
              <w:tab/>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E212C4" w:rsidP="008B7920">
            <w:pPr>
              <w:ind w:left="285" w:hanging="285"/>
              <w:rPr>
                <w:rFonts w:cs="Arial"/>
                <w:b/>
                <w:bCs/>
              </w:rPr>
            </w:pPr>
            <w:r w:rsidRPr="00886D08">
              <w:rPr>
                <w:rFonts w:cs="Arial"/>
                <w:b/>
                <w:bCs/>
              </w:rPr>
              <w:t>Specificity</w:t>
            </w:r>
            <w:r w:rsidR="004E6FE8" w:rsidRPr="00886D08">
              <w:rPr>
                <w:rFonts w:cs="Arial"/>
                <w:b/>
                <w:bCs/>
              </w:rPr>
              <w:t>:</w:t>
            </w:r>
            <w:r w:rsidR="00224D6D">
              <w:rPr>
                <w:rFonts w:cs="Arial"/>
                <w:b/>
                <w:bCs/>
              </w:rPr>
              <w:t xml:space="preserve"> ELPS TEKS are provided </w:t>
            </w:r>
            <w:r w:rsidR="006B7B85">
              <w:rPr>
                <w:rFonts w:cs="Arial"/>
                <w:b/>
                <w:bCs/>
              </w:rPr>
              <w:t xml:space="preserve">in the Glencoe TE pages T79-T87.  </w:t>
            </w:r>
          </w:p>
          <w:p w:rsidR="006B7B85" w:rsidRPr="00886D08" w:rsidRDefault="006B7B85" w:rsidP="008B7920">
            <w:pPr>
              <w:ind w:left="285" w:hanging="285"/>
              <w:rPr>
                <w:rFonts w:cs="Arial"/>
                <w:b/>
                <w:bCs/>
              </w:rPr>
            </w:pPr>
            <w:r>
              <w:rPr>
                <w:rFonts w:cs="Arial"/>
                <w:b/>
                <w:bCs/>
              </w:rPr>
              <w:t>College Readiness Standards (CRS) are provided in the TE on pages T89-91.</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B97D89"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B97D89"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B97D89"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94790E" w:rsidP="00DF1EA3">
            <w:pPr>
              <w:rPr>
                <w:rFonts w:cs="Arial"/>
                <w:b/>
              </w:rPr>
            </w:pPr>
            <w:r>
              <w:rPr>
                <w:rFonts w:cs="Arial"/>
                <w:b/>
              </w:rPr>
              <w:t>Required</w:t>
            </w:r>
            <w:r w:rsidR="00C836D6">
              <w:rPr>
                <w:rFonts w:cs="Arial"/>
                <w:b/>
              </w:rPr>
              <w:t xml:space="preserve">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B97D89"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r w:rsidR="00E26E26">
              <w:rPr>
                <w:rFonts w:cs="Arial"/>
                <w:b/>
              </w:rPr>
              <w:t xml:space="preserve"> Glencoe British Literature: Texas Treasures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9F356C" w:rsidP="006D3210">
            <w:pPr>
              <w:rPr>
                <w:rFonts w:cs="Arial"/>
              </w:rPr>
            </w:pPr>
            <w:r>
              <w:rPr>
                <w:rFonts w:cs="Arial"/>
              </w:rPr>
              <w:tab/>
            </w:r>
            <w:hyperlink r:id="rId8" w:history="1">
              <w:r w:rsidRPr="001174BB">
                <w:rPr>
                  <w:rStyle w:val="Hyperlink"/>
                  <w:rFonts w:cs="Arial"/>
                </w:rPr>
                <w:t>Blanton Museum of Art:  http://www.blantonmuseum.org/</w:t>
              </w:r>
            </w:hyperlink>
          </w:p>
          <w:p w:rsidR="009F356C" w:rsidRDefault="009F356C"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1A6F86" w:rsidP="008F508F"/>
    <w:p w:rsidR="00597D68" w:rsidRDefault="00197FDE" w:rsidP="008F508F">
      <w:r w:rsidRPr="00197FDE">
        <w:rPr>
          <w:highlight w:val="green"/>
        </w:rPr>
        <w:t>Extension TEKS</w:t>
      </w:r>
    </w:p>
    <w:p w:rsidR="00597D68" w:rsidRDefault="00597D68" w:rsidP="008F508F">
      <w:r w:rsidRPr="0084629D">
        <w:rPr>
          <w:highlight w:val="green"/>
        </w:rPr>
        <w:t>16.F W</w:t>
      </w:r>
      <w:r w:rsidR="00FF59C8" w:rsidRPr="0084629D">
        <w:rPr>
          <w:highlight w:val="green"/>
        </w:rPr>
        <w:t>rite persuasive texts to  influence the attitudes or actions of a specific audience on specific issues.</w:t>
      </w:r>
    </w:p>
    <w:p w:rsidR="00597D68" w:rsidRPr="006B7B85" w:rsidRDefault="00597D68" w:rsidP="00597D68">
      <w:pPr>
        <w:autoSpaceDE w:val="0"/>
        <w:autoSpaceDN w:val="0"/>
        <w:adjustRightInd w:val="0"/>
        <w:rPr>
          <w:rFonts w:cs="Arial"/>
          <w:highlight w:val="green"/>
        </w:rPr>
      </w:pPr>
      <w:r w:rsidRPr="006B7B85">
        <w:rPr>
          <w:rFonts w:cs="Arial"/>
          <w:b/>
          <w:highlight w:val="green"/>
        </w:rPr>
        <w:t xml:space="preserve">12) Reading/Comprehension/Media Literacy. </w:t>
      </w:r>
      <w:r w:rsidRPr="006B7B85">
        <w:rPr>
          <w:rFonts w:cs="Arial"/>
          <w:highlight w:val="green"/>
        </w:rPr>
        <w:t>Students use comprehension skills to analyze how words, images, graphics, and sounds work together in various forms to impact meaning. Students will continue to apply earlier standards with greater depth in increasingly more complex texts. Students are expected to:</w:t>
      </w:r>
    </w:p>
    <w:p w:rsidR="00597D68" w:rsidRPr="006B7B85" w:rsidRDefault="00597D68" w:rsidP="00597D68">
      <w:pPr>
        <w:autoSpaceDE w:val="0"/>
        <w:autoSpaceDN w:val="0"/>
        <w:adjustRightInd w:val="0"/>
        <w:rPr>
          <w:rFonts w:cs="Arial"/>
          <w:highlight w:val="green"/>
        </w:rPr>
      </w:pPr>
      <w:r w:rsidRPr="006B7B85">
        <w:rPr>
          <w:rFonts w:cs="Arial"/>
          <w:b/>
          <w:highlight w:val="green"/>
        </w:rPr>
        <w:lastRenderedPageBreak/>
        <w:t>(A)</w:t>
      </w:r>
      <w:r w:rsidRPr="006B7B85">
        <w:rPr>
          <w:rFonts w:cs="Arial"/>
          <w:highlight w:val="green"/>
        </w:rPr>
        <w:t>evaluate how messages presented in media reflect social and cultural views in ways different from traditional texts</w:t>
      </w:r>
    </w:p>
    <w:p w:rsidR="00597D68" w:rsidRPr="006B7B85" w:rsidRDefault="00597D68" w:rsidP="00597D68">
      <w:pPr>
        <w:autoSpaceDE w:val="0"/>
        <w:autoSpaceDN w:val="0"/>
        <w:adjustRightInd w:val="0"/>
        <w:rPr>
          <w:rFonts w:cs="Arial"/>
          <w:highlight w:val="green"/>
        </w:rPr>
      </w:pPr>
      <w:r w:rsidRPr="006B7B85">
        <w:rPr>
          <w:rFonts w:cs="Arial"/>
          <w:b/>
          <w:highlight w:val="green"/>
        </w:rPr>
        <w:t>(B)</w:t>
      </w:r>
      <w:r w:rsidRPr="006B7B85">
        <w:rPr>
          <w:rFonts w:cs="Arial"/>
          <w:highlight w:val="green"/>
        </w:rPr>
        <w:t xml:space="preserve"> evaluate the interactions of different techniques (e.g., layout, pictures, typeface in print</w:t>
      </w:r>
    </w:p>
    <w:p w:rsidR="00597D68" w:rsidRPr="006B7B85" w:rsidRDefault="00597D68" w:rsidP="00597D68">
      <w:pPr>
        <w:autoSpaceDE w:val="0"/>
        <w:autoSpaceDN w:val="0"/>
        <w:adjustRightInd w:val="0"/>
        <w:rPr>
          <w:rFonts w:cs="Arial"/>
          <w:highlight w:val="green"/>
        </w:rPr>
      </w:pPr>
      <w:r w:rsidRPr="006B7B85">
        <w:rPr>
          <w:rFonts w:cs="Arial"/>
          <w:highlight w:val="green"/>
        </w:rPr>
        <w:t>media, images, text, sound in electronic journalism) used in multi-layered media;</w:t>
      </w:r>
    </w:p>
    <w:p w:rsidR="00597D68" w:rsidRPr="006B7B85" w:rsidRDefault="00597D68" w:rsidP="00597D68">
      <w:pPr>
        <w:autoSpaceDE w:val="0"/>
        <w:autoSpaceDN w:val="0"/>
        <w:adjustRightInd w:val="0"/>
        <w:rPr>
          <w:rFonts w:cs="Arial"/>
          <w:highlight w:val="green"/>
        </w:rPr>
      </w:pPr>
      <w:r w:rsidRPr="006B7B85">
        <w:rPr>
          <w:rFonts w:cs="Arial"/>
          <w:b/>
          <w:highlight w:val="green"/>
        </w:rPr>
        <w:t>(C)</w:t>
      </w:r>
      <w:r w:rsidRPr="006B7B85">
        <w:rPr>
          <w:rFonts w:cs="Arial"/>
          <w:highlight w:val="green"/>
        </w:rPr>
        <w:t xml:space="preserve"> evaluate how one issue or event is represented across various media to understand the notions of bias, audience, and purpose;</w:t>
      </w:r>
    </w:p>
    <w:p w:rsidR="00597D68" w:rsidRPr="006B7B85" w:rsidRDefault="00597D68" w:rsidP="00597D68">
      <w:pPr>
        <w:autoSpaceDE w:val="0"/>
        <w:autoSpaceDN w:val="0"/>
        <w:adjustRightInd w:val="0"/>
        <w:rPr>
          <w:rFonts w:cs="Arial"/>
          <w:highlight w:val="green"/>
        </w:rPr>
      </w:pPr>
      <w:r w:rsidRPr="006B7B85">
        <w:rPr>
          <w:rFonts w:cs="Arial"/>
          <w:b/>
          <w:highlight w:val="green"/>
        </w:rPr>
        <w:t>(D)</w:t>
      </w:r>
      <w:r w:rsidRPr="006B7B85">
        <w:rPr>
          <w:rFonts w:cs="Arial"/>
          <w:highlight w:val="green"/>
        </w:rPr>
        <w:t xml:space="preserve"> evaluate changes in formality and tone across various media for different audiences and</w:t>
      </w:r>
    </w:p>
    <w:p w:rsidR="00597D68" w:rsidRDefault="0084629D" w:rsidP="0094790E">
      <w:pPr>
        <w:tabs>
          <w:tab w:val="left" w:pos="7545"/>
        </w:tabs>
        <w:rPr>
          <w:rFonts w:cs="Arial"/>
        </w:rPr>
      </w:pPr>
      <w:r w:rsidRPr="006B7B85">
        <w:rPr>
          <w:rFonts w:cs="Arial"/>
          <w:highlight w:val="green"/>
        </w:rPr>
        <w:t>P</w:t>
      </w:r>
      <w:r w:rsidR="00597D68" w:rsidRPr="006B7B85">
        <w:rPr>
          <w:rFonts w:cs="Arial"/>
          <w:highlight w:val="green"/>
        </w:rPr>
        <w:t>urposes</w:t>
      </w:r>
      <w:r w:rsidR="0094790E">
        <w:rPr>
          <w:rFonts w:cs="Arial"/>
          <w:highlight w:val="green"/>
        </w:rPr>
        <w:tab/>
      </w:r>
    </w:p>
    <w:p w:rsidR="0084629D" w:rsidRPr="0084629D" w:rsidRDefault="0084629D" w:rsidP="00597D68">
      <w:pPr>
        <w:rPr>
          <w:rFonts w:cs="Arial"/>
          <w:highlight w:val="green"/>
        </w:rPr>
      </w:pPr>
      <w:r w:rsidRPr="0084629D">
        <w:rPr>
          <w:rFonts w:cs="Arial"/>
          <w:b/>
          <w:highlight w:val="green"/>
        </w:rPr>
        <w:t xml:space="preserve">(24) </w:t>
      </w:r>
      <w:r w:rsidRPr="0084629D">
        <w:rPr>
          <w:rFonts w:cs="Arial"/>
          <w:highlight w:val="green"/>
        </w:rPr>
        <w:t xml:space="preserve">Listening and Speaking/Listening. </w:t>
      </w:r>
    </w:p>
    <w:p w:rsidR="0084629D" w:rsidRPr="0084629D" w:rsidRDefault="0084629D" w:rsidP="00597D68">
      <w:r w:rsidRPr="0084629D">
        <w:rPr>
          <w:rFonts w:cs="Arial"/>
          <w:highlight w:val="green"/>
        </w:rPr>
        <w:t>Students will use comprehension skills to listen attentively to others in formal and informal settings. Students will continue to apply earlier standards with greater complexity,</w:t>
      </w:r>
    </w:p>
    <w:sectPr w:rsidR="0084629D" w:rsidRPr="0084629D"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9E8" w:rsidRDefault="00B849E8">
      <w:r>
        <w:separator/>
      </w:r>
    </w:p>
  </w:endnote>
  <w:endnote w:type="continuationSeparator" w:id="0">
    <w:p w:rsidR="00B849E8" w:rsidRDefault="00B849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E0" w:rsidRDefault="00257BE0" w:rsidP="00E15E19">
    <w:pPr>
      <w:pStyle w:val="Footer"/>
      <w:tabs>
        <w:tab w:val="clear" w:pos="4320"/>
        <w:tab w:val="clear" w:pos="8640"/>
        <w:tab w:val="center" w:pos="4900"/>
        <w:tab w:val="right" w:pos="9900"/>
      </w:tabs>
    </w:pPr>
    <w:r>
      <w:rPr>
        <w:rFonts w:cs="Arial"/>
        <w:color w:val="000000"/>
      </w:rPr>
      <w:t>© Round Rock I.S.D.</w:t>
    </w:r>
    <w:r>
      <w:tab/>
    </w:r>
    <w:r>
      <w:tab/>
    </w:r>
    <w:r w:rsidR="00B97D89">
      <w:rPr>
        <w:rStyle w:val="PageNumber"/>
      </w:rPr>
      <w:fldChar w:fldCharType="begin"/>
    </w:r>
    <w:r>
      <w:rPr>
        <w:rStyle w:val="PageNumber"/>
      </w:rPr>
      <w:instrText xml:space="preserve"> PAGE </w:instrText>
    </w:r>
    <w:r w:rsidR="00B97D89">
      <w:rPr>
        <w:rStyle w:val="PageNumber"/>
      </w:rPr>
      <w:fldChar w:fldCharType="separate"/>
    </w:r>
    <w:r w:rsidR="006A7D2C">
      <w:rPr>
        <w:rStyle w:val="PageNumber"/>
        <w:noProof/>
      </w:rPr>
      <w:t>1</w:t>
    </w:r>
    <w:r w:rsidR="00B97D8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9E8" w:rsidRDefault="00B849E8">
      <w:r>
        <w:separator/>
      </w:r>
    </w:p>
  </w:footnote>
  <w:footnote w:type="continuationSeparator" w:id="0">
    <w:p w:rsidR="00B849E8" w:rsidRDefault="00B849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4578"/>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1FB3"/>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550B2"/>
    <w:rsid w:val="00171A92"/>
    <w:rsid w:val="00175721"/>
    <w:rsid w:val="00176D12"/>
    <w:rsid w:val="0018500A"/>
    <w:rsid w:val="00192243"/>
    <w:rsid w:val="00197FDE"/>
    <w:rsid w:val="001A0B6D"/>
    <w:rsid w:val="001A6DC5"/>
    <w:rsid w:val="001A6F86"/>
    <w:rsid w:val="001C128C"/>
    <w:rsid w:val="001E0456"/>
    <w:rsid w:val="001F7B8F"/>
    <w:rsid w:val="00201F53"/>
    <w:rsid w:val="00205CA2"/>
    <w:rsid w:val="00210338"/>
    <w:rsid w:val="002106E7"/>
    <w:rsid w:val="00216316"/>
    <w:rsid w:val="0021632D"/>
    <w:rsid w:val="00220DEA"/>
    <w:rsid w:val="00222A78"/>
    <w:rsid w:val="00224D6D"/>
    <w:rsid w:val="00233577"/>
    <w:rsid w:val="002476FD"/>
    <w:rsid w:val="002521E7"/>
    <w:rsid w:val="0025576C"/>
    <w:rsid w:val="00257BE0"/>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034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97D68"/>
    <w:rsid w:val="005A2A21"/>
    <w:rsid w:val="005A59E6"/>
    <w:rsid w:val="005C3A82"/>
    <w:rsid w:val="005C59F1"/>
    <w:rsid w:val="005D1F70"/>
    <w:rsid w:val="005D2E22"/>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7D2C"/>
    <w:rsid w:val="006B03E4"/>
    <w:rsid w:val="006B7B85"/>
    <w:rsid w:val="006C0B14"/>
    <w:rsid w:val="006C1072"/>
    <w:rsid w:val="006D3210"/>
    <w:rsid w:val="006D7861"/>
    <w:rsid w:val="006E27A6"/>
    <w:rsid w:val="006F6916"/>
    <w:rsid w:val="006F7B02"/>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12D3"/>
    <w:rsid w:val="007A5695"/>
    <w:rsid w:val="007A6FEB"/>
    <w:rsid w:val="007C0A57"/>
    <w:rsid w:val="007C124B"/>
    <w:rsid w:val="007D3B7E"/>
    <w:rsid w:val="007D6457"/>
    <w:rsid w:val="007E7FC7"/>
    <w:rsid w:val="007F6E98"/>
    <w:rsid w:val="00822067"/>
    <w:rsid w:val="00835157"/>
    <w:rsid w:val="00841473"/>
    <w:rsid w:val="00841ED0"/>
    <w:rsid w:val="0084629D"/>
    <w:rsid w:val="00851610"/>
    <w:rsid w:val="00855E6A"/>
    <w:rsid w:val="00857100"/>
    <w:rsid w:val="00876218"/>
    <w:rsid w:val="00882B0A"/>
    <w:rsid w:val="00886D08"/>
    <w:rsid w:val="008934D2"/>
    <w:rsid w:val="008A699A"/>
    <w:rsid w:val="008B1B18"/>
    <w:rsid w:val="008B4088"/>
    <w:rsid w:val="008B4531"/>
    <w:rsid w:val="008B66D8"/>
    <w:rsid w:val="008B7920"/>
    <w:rsid w:val="008C60F2"/>
    <w:rsid w:val="008C617F"/>
    <w:rsid w:val="008C687C"/>
    <w:rsid w:val="008C6D36"/>
    <w:rsid w:val="008D56FC"/>
    <w:rsid w:val="008D5FE5"/>
    <w:rsid w:val="008E19B4"/>
    <w:rsid w:val="008E3C15"/>
    <w:rsid w:val="008E3E10"/>
    <w:rsid w:val="008E6515"/>
    <w:rsid w:val="008F3233"/>
    <w:rsid w:val="008F4406"/>
    <w:rsid w:val="008F508F"/>
    <w:rsid w:val="00901547"/>
    <w:rsid w:val="009042A8"/>
    <w:rsid w:val="00904AE1"/>
    <w:rsid w:val="00924E77"/>
    <w:rsid w:val="009252EF"/>
    <w:rsid w:val="00925ACE"/>
    <w:rsid w:val="00926FA5"/>
    <w:rsid w:val="00927693"/>
    <w:rsid w:val="0094790E"/>
    <w:rsid w:val="00954FDF"/>
    <w:rsid w:val="009677EC"/>
    <w:rsid w:val="00974074"/>
    <w:rsid w:val="00975BC4"/>
    <w:rsid w:val="00987F0B"/>
    <w:rsid w:val="009975F9"/>
    <w:rsid w:val="009A17A2"/>
    <w:rsid w:val="009A271E"/>
    <w:rsid w:val="009B7269"/>
    <w:rsid w:val="009C7212"/>
    <w:rsid w:val="009E33C6"/>
    <w:rsid w:val="009E3C8B"/>
    <w:rsid w:val="009E497C"/>
    <w:rsid w:val="009F1B25"/>
    <w:rsid w:val="009F356C"/>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421A6"/>
    <w:rsid w:val="00B46E37"/>
    <w:rsid w:val="00B47DDE"/>
    <w:rsid w:val="00B55B64"/>
    <w:rsid w:val="00B7030F"/>
    <w:rsid w:val="00B75990"/>
    <w:rsid w:val="00B849E8"/>
    <w:rsid w:val="00B975CC"/>
    <w:rsid w:val="00B97D89"/>
    <w:rsid w:val="00BA11A8"/>
    <w:rsid w:val="00BB3BD0"/>
    <w:rsid w:val="00BB6543"/>
    <w:rsid w:val="00BC252E"/>
    <w:rsid w:val="00BC52F8"/>
    <w:rsid w:val="00BD4FF9"/>
    <w:rsid w:val="00BE0682"/>
    <w:rsid w:val="00BE3FCE"/>
    <w:rsid w:val="00BE57E5"/>
    <w:rsid w:val="00BF57FE"/>
    <w:rsid w:val="00C03B19"/>
    <w:rsid w:val="00C050D8"/>
    <w:rsid w:val="00C06999"/>
    <w:rsid w:val="00C135CA"/>
    <w:rsid w:val="00C21DA7"/>
    <w:rsid w:val="00C231B9"/>
    <w:rsid w:val="00C23D12"/>
    <w:rsid w:val="00C27074"/>
    <w:rsid w:val="00C271D5"/>
    <w:rsid w:val="00C316F4"/>
    <w:rsid w:val="00C32B54"/>
    <w:rsid w:val="00C32EB2"/>
    <w:rsid w:val="00C369D2"/>
    <w:rsid w:val="00C476D6"/>
    <w:rsid w:val="00C71BE2"/>
    <w:rsid w:val="00C71E6E"/>
    <w:rsid w:val="00C72525"/>
    <w:rsid w:val="00C7399B"/>
    <w:rsid w:val="00C7527A"/>
    <w:rsid w:val="00C756F4"/>
    <w:rsid w:val="00C836D6"/>
    <w:rsid w:val="00C9750B"/>
    <w:rsid w:val="00CA381E"/>
    <w:rsid w:val="00CA4864"/>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3415"/>
    <w:rsid w:val="00D75F8B"/>
    <w:rsid w:val="00D7710D"/>
    <w:rsid w:val="00D77D19"/>
    <w:rsid w:val="00D942C9"/>
    <w:rsid w:val="00D95091"/>
    <w:rsid w:val="00D9713E"/>
    <w:rsid w:val="00DB0220"/>
    <w:rsid w:val="00DB1120"/>
    <w:rsid w:val="00DE32B4"/>
    <w:rsid w:val="00DE6978"/>
    <w:rsid w:val="00DF1EA3"/>
    <w:rsid w:val="00DF4655"/>
    <w:rsid w:val="00DF73A8"/>
    <w:rsid w:val="00E0378A"/>
    <w:rsid w:val="00E15E19"/>
    <w:rsid w:val="00E212C4"/>
    <w:rsid w:val="00E21F6A"/>
    <w:rsid w:val="00E22765"/>
    <w:rsid w:val="00E26E26"/>
    <w:rsid w:val="00E3021D"/>
    <w:rsid w:val="00E32B16"/>
    <w:rsid w:val="00E33EC8"/>
    <w:rsid w:val="00E37D01"/>
    <w:rsid w:val="00E4097F"/>
    <w:rsid w:val="00E41068"/>
    <w:rsid w:val="00E547C2"/>
    <w:rsid w:val="00E61B9E"/>
    <w:rsid w:val="00E64C06"/>
    <w:rsid w:val="00E66314"/>
    <w:rsid w:val="00E84D59"/>
    <w:rsid w:val="00E85223"/>
    <w:rsid w:val="00EB099F"/>
    <w:rsid w:val="00EB4528"/>
    <w:rsid w:val="00EB5035"/>
    <w:rsid w:val="00ED37FE"/>
    <w:rsid w:val="00EE2FBF"/>
    <w:rsid w:val="00EE3236"/>
    <w:rsid w:val="00EE6048"/>
    <w:rsid w:val="00EE7C9E"/>
    <w:rsid w:val="00EF1265"/>
    <w:rsid w:val="00F14B26"/>
    <w:rsid w:val="00F21969"/>
    <w:rsid w:val="00F45192"/>
    <w:rsid w:val="00F54C72"/>
    <w:rsid w:val="00F55070"/>
    <w:rsid w:val="00F608C9"/>
    <w:rsid w:val="00F724A0"/>
    <w:rsid w:val="00F837F0"/>
    <w:rsid w:val="00F84EAD"/>
    <w:rsid w:val="00F94441"/>
    <w:rsid w:val="00F9486D"/>
    <w:rsid w:val="00FA019A"/>
    <w:rsid w:val="00FA3FA6"/>
    <w:rsid w:val="00FA46AE"/>
    <w:rsid w:val="00FB295B"/>
    <w:rsid w:val="00FB45EA"/>
    <w:rsid w:val="00FD2ABD"/>
    <w:rsid w:val="00FE195F"/>
    <w:rsid w:val="00FE4B5B"/>
    <w:rsid w:val="00FE6ABB"/>
    <w:rsid w:val="00FF59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851610"/>
    <w:pPr>
      <w:shd w:val="clear" w:color="auto" w:fill="FFFFFF"/>
      <w:spacing w:before="100" w:beforeAutospacing="1" w:after="100" w:afterAutospacing="1"/>
      <w:ind w:left="1440"/>
    </w:pPr>
    <w:rPr>
      <w:rFonts w:ascii="Times New Roman" w:hAnsi="Times New Roman"/>
      <w:color w:val="000080"/>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18sharpc\Local%20Settings\Temp\Blanton%20Museum%20of%20Art:%20%20http:\www.blantonmuseum.org\"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5</Pages>
  <Words>1872</Words>
  <Characters>10676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12523</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7</cp:revision>
  <cp:lastPrinted>2010-03-29T17:20:00Z</cp:lastPrinted>
  <dcterms:created xsi:type="dcterms:W3CDTF">2010-05-10T14:30:00Z</dcterms:created>
  <dcterms:modified xsi:type="dcterms:W3CDTF">2010-05-10T19:23:00Z</dcterms:modified>
</cp:coreProperties>
</file>